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方正小标宋简体" w:hAnsi="方正小标宋简体" w:eastAsia="方正小标宋简体" w:cs="方正小标宋简体"/>
          <w:b w:val="0"/>
          <w:color w:val="FF0000"/>
          <w:sz w:val="28"/>
          <w:szCs w:val="28"/>
        </w:rPr>
      </w:pPr>
      <w:r>
        <w:rPr>
          <w:rFonts w:hint="eastAsia" w:ascii="Times New Roman" w:hAnsi="Times New Roman"/>
          <w:lang w:val="en-US" w:eastAsia="zh-CN"/>
        </w:rPr>
        <w:t>*****</w:t>
      </w:r>
      <w:r>
        <w:rPr>
          <w:rFonts w:hint="eastAsia" w:ascii="Times New Roman" w:hAnsi="Times New Roman"/>
        </w:rPr>
        <w:t>集中性实践环节</w:t>
      </w:r>
      <w:r>
        <w:rPr>
          <w:rFonts w:ascii="Times New Roman" w:hAnsi="Times New Roman"/>
        </w:rPr>
        <w:t>教学大纲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集中性实践环节</w:t>
      </w:r>
    </w:p>
    <w:p>
      <w:pPr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hint="eastAsia" w:ascii="Times New Roman" w:hAnsi="Times New Roman" w:eastAsia="黑体"/>
          <w:b/>
          <w:bCs/>
          <w:color w:val="FF0000"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181"/>
        <w:gridCol w:w="1418"/>
        <w:gridCol w:w="13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实践环节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实践环节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与人才培养方案一致</w:t>
            </w: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18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数</w:t>
            </w:r>
          </w:p>
        </w:tc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环节类型</w:t>
            </w:r>
          </w:p>
        </w:tc>
        <w:tc>
          <w:tcPr>
            <w:tcW w:w="4248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cs="Times New Roman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军事训练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思想政治理论课实践教学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ascii="Times New Roman" w:hAnsi="Times New Roman" w:cs="Times New Roman"/>
                <w:b w:val="0"/>
                <w:szCs w:val="21"/>
                <w:lang w:eastAsia="zh-CN"/>
              </w:rPr>
              <w:t>认知</w:t>
            </w:r>
            <w:r>
              <w:rPr>
                <w:rFonts w:hint="eastAsia" w:cs="Times New Roman"/>
                <w:b w:val="0"/>
                <w:szCs w:val="21"/>
                <w:lang w:eastAsia="zh-CN"/>
              </w:rPr>
              <w:t>实</w:t>
            </w:r>
            <w:r>
              <w:rPr>
                <w:rFonts w:hint="eastAsia"/>
                <w:szCs w:val="21"/>
              </w:rPr>
              <w:t xml:space="preserve">习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专业实习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教育实</w:t>
            </w:r>
            <w:r>
              <w:rPr>
                <w:rFonts w:hint="eastAsia"/>
                <w:szCs w:val="21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课程实训 </w:t>
            </w:r>
            <w:r>
              <w:rPr>
                <w:rFonts w:hint="eastAsia" w:ascii="宋体" w:hAnsi="宋体" w:cs="Times New Roman"/>
                <w:b/>
                <w:szCs w:val="21"/>
                <w:lang w:eastAsia="zh-CN"/>
              </w:rPr>
              <w:t>□</w:t>
            </w:r>
            <w:r>
              <w:rPr>
                <w:rFonts w:hint="eastAsia"/>
                <w:szCs w:val="21"/>
              </w:rPr>
              <w:t>课程设计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技能训练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专业考察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综合实践（训）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毕业实习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  <w:lang w:eastAsia="zh-CN"/>
              </w:rPr>
              <w:t>毕业论文（设计）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1371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Ansi="宋体" w:eastAsia="宋体"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hAnsi="宋体" w:eastAsia="宋体"/>
                <w:szCs w:val="21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30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课程组负责人</w:t>
            </w:r>
          </w:p>
        </w:tc>
        <w:tc>
          <w:tcPr>
            <w:tcW w:w="306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</w:p>
        </w:tc>
        <w:tc>
          <w:tcPr>
            <w:tcW w:w="118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hAnsi="宋体" w:eastAsia="宋体"/>
                <w:b/>
                <w:bCs/>
                <w:szCs w:val="21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实践环节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-1"/>
          <w:numId w:val="0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课程学习目标及与毕业要求的对应关系</w:t>
      </w:r>
    </w:p>
    <w:p>
      <w:pPr>
        <w:pStyle w:val="3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并与专业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人才培养方案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中的毕业要求对应】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目标与毕业要求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指标点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注：支撑度用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H表示高支撑，M表示中支撑，L表示低支撑</w:t>
      </w:r>
    </w:p>
    <w:p>
      <w:pPr>
        <w:spacing w:before="120" w:after="120" w:line="400" w:lineRule="exact"/>
        <w:ind w:firstLine="482" w:firstLineChars="2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三、实践内容和方法及与课程学习目标的对应关系</w:t>
      </w:r>
    </w:p>
    <w:tbl>
      <w:tblPr>
        <w:tblStyle w:val="5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1559"/>
        <w:gridCol w:w="135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实践</w:t>
            </w:r>
          </w:p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天数</w:t>
            </w:r>
            <w: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  <w:t>/周数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形式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如观摩听课、现场采访、现场指导、示范模拟、线上学习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四、课程考核及与课程学习目标的关系</w:t>
      </w:r>
    </w:p>
    <w:p>
      <w:pPr>
        <w:spacing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Times New Roman" w:hAnsi="Times New Roman" w:eastAsia="宋体"/>
          <w:b/>
          <w:sz w:val="24"/>
        </w:rPr>
        <w:t>（一）</w:t>
      </w:r>
      <w:r>
        <w:rPr>
          <w:rFonts w:ascii="Times New Roman" w:hAnsi="Times New Roman" w:eastAsia="宋体"/>
          <w:b/>
          <w:sz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</w:t>
      </w:r>
      <w:r>
        <w:rPr>
          <w:rFonts w:hint="eastAsia"/>
          <w:color w:val="000000"/>
          <w:sz w:val="24"/>
          <w:lang w:eastAsia="zh-CN"/>
        </w:rPr>
        <w:t>过程</w:t>
      </w:r>
      <w:r>
        <w:rPr>
          <w:rFonts w:ascii="Times New Roman" w:hAnsi="Times New Roman" w:eastAsia="宋体"/>
          <w:color w:val="000000"/>
          <w:sz w:val="24"/>
        </w:rPr>
        <w:t>性评价方法，学期总评成绩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、日（周）记、作品演示汇报、小组答辩、实践报告等，对教育实习包括但不仅限于课程思政实践、教案、听课记录、班主任工作、主题班会、家访记录、教育调查报告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如下：</w:t>
      </w:r>
    </w:p>
    <w:tbl>
      <w:tblPr>
        <w:tblStyle w:val="5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883"/>
        <w:gridCol w:w="12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日（周）记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根据日（周）记</w:t>
            </w: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针对非教育实习的各类集中性实践环节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作品演示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根据作品完成质量、演示的情况进行评分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作品汇报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根据作品完成质量、汇报的情况进行评分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根据实验小组的PPT质量、问题分析与解决方案的陈述和答辩质量</w:t>
            </w: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等进行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教案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根据教案的规范性、教学内容的目标性、教学方法的可行性等进行评分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针对教育实习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听课记录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根据听课记录的规范性以及对听课对象的评价是否到位等进行评分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班主任工作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根据对班级基本情况的掌握情况、班级学风的优良情况以及班级管理的有效性等进行评分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主题班会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根据主题班会设计的可行性、过程组织的合理性以及班会效果的达成度等进行评分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家访记录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根据家记的目的是否达到、采用的方法是否可行以及家访效果分析是否准确等进行评分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教育调查报告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883" w:type="dxa"/>
            <w:vAlign w:val="center"/>
          </w:tcPr>
          <w:p>
            <w:pPr>
              <w:pStyle w:val="7"/>
              <w:spacing w:line="320" w:lineRule="exact"/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各考核方式*所占比例之和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51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56" w:beforeLines="50" w:after="156" w:afterLines="50" w:line="400" w:lineRule="exac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考核与课程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目标的关系</w:t>
      </w:r>
    </w:p>
    <w:bookmarkEnd w:id="0"/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spacing w:before="156" w:beforeLines="50" w:after="156" w:afterLines="50" w:line="360" w:lineRule="auto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（三）各课程学习目标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5"/>
        <w:tblW w:w="496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556"/>
        <w:gridCol w:w="1414"/>
        <w:gridCol w:w="1427"/>
        <w:gridCol w:w="1135"/>
        <w:gridCol w:w="1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403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8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6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优</w:t>
            </w:r>
          </w:p>
        </w:tc>
        <w:tc>
          <w:tcPr>
            <w:tcW w:w="8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良</w:t>
            </w:r>
          </w:p>
        </w:tc>
        <w:tc>
          <w:tcPr>
            <w:tcW w:w="8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中</w:t>
            </w:r>
          </w:p>
        </w:tc>
        <w:tc>
          <w:tcPr>
            <w:tcW w:w="6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及格</w:t>
            </w:r>
          </w:p>
        </w:tc>
        <w:tc>
          <w:tcPr>
            <w:tcW w:w="7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ajorEastAsia" w:hAnsiTheme="majorEastAsia" w:eastAsiaTheme="maj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Times New Roman" w:asciiTheme="majorEastAsia" w:hAnsiTheme="majorEastAsia" w:eastAsiaTheme="maj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</w:rPr>
              <w:t>课程学习目标1</w:t>
            </w: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：能运用所学知识和工具，针对复杂工程问题完成设计。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能够熟练运用所学知识和工具，圆满完成设计任务。</w:t>
            </w: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能够熟练运用所学知识和工具，较圆满完成设计任务。</w:t>
            </w: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能够较熟练运用所学知识和工具，基本完成设计任务。</w:t>
            </w: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能够基本运用所学知识和工具，基本完成设计任务。</w:t>
            </w: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cs="Times New Roman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kern w:val="0"/>
                <w:szCs w:val="21"/>
                <w:lang w:eastAsia="zh-CN"/>
              </w:rPr>
              <w:t>能够基本运用所学知识和工具，不能很好地完成设计任务。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Cs w:val="21"/>
              </w:rPr>
              <w:t>……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ajorEastAsia" w:hAnsiTheme="majorEastAsia" w:eastAsiaTheme="majorEastAsia"/>
                <w:bCs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kern w:val="0"/>
                <w:szCs w:val="21"/>
              </w:rPr>
              <w:t>课程学习目标n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8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6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ajorEastAsia" w:hAnsiTheme="majorEastAsia" w:eastAsiaTheme="majorEastAsia"/>
                <w:b/>
                <w:kern w:val="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黑体" w:hAnsi="楷体" w:eastAsia="黑体" w:cs="楷体"/>
          <w:b/>
          <w:bCs/>
          <w:color w:val="000000"/>
          <w:kern w:val="24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eastAsia="宋体"/>
          <w:color w:val="FF0000"/>
          <w:sz w:val="24"/>
        </w:rPr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p/>
    <w:p>
      <w:pPr>
        <w:widowControl/>
        <w:shd w:val="clear"/>
        <w:spacing w:line="240" w:lineRule="auto"/>
        <w:ind w:firstLine="0"/>
        <w:jc w:val="left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0"/>
          <w:szCs w:val="30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5B675C3"/>
    <w:rsid w:val="024420CA"/>
    <w:rsid w:val="0282634F"/>
    <w:rsid w:val="038720C2"/>
    <w:rsid w:val="15DF7B3C"/>
    <w:rsid w:val="1674297A"/>
    <w:rsid w:val="47A62134"/>
    <w:rsid w:val="5B174C4F"/>
    <w:rsid w:val="61181E95"/>
    <w:rsid w:val="65B675C3"/>
    <w:rsid w:val="72434BE7"/>
    <w:rsid w:val="760F6A42"/>
    <w:rsid w:val="76B24E9B"/>
    <w:rsid w:val="78802C92"/>
    <w:rsid w:val="7E37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1940</Words>
  <Characters>2018</Characters>
  <Lines>0</Lines>
  <Paragraphs>0</Paragraphs>
  <TotalTime>3</TotalTime>
  <ScaleCrop>false</ScaleCrop>
  <LinksUpToDate>false</LinksUpToDate>
  <CharactersWithSpaces>2046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2023-07-17T01:37:00Z</dcterms:created>
  <dc:creator>admin</dc:creator>
  <cp:lastModifiedBy>Administrator</cp:lastModifiedBy>
  <dcterms:modified xsi:type="dcterms:W3CDTF">2023-11-16T00:56:19Z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E8911204FEF54BB6A84E132F0FD955DC_11</vt:lpwstr>
  </property>
</Properties>
</file>